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4D" w:rsidRDefault="004A340D" w:rsidP="004A340D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F74322">
        <w:rPr>
          <w:rFonts w:ascii="標楷體" w:eastAsia="標楷體" w:hAnsi="標楷體" w:hint="eastAsia"/>
          <w:b/>
          <w:sz w:val="32"/>
          <w:szCs w:val="32"/>
        </w:rPr>
        <w:t>國立澎湖科技大學海洋資源</w:t>
      </w:r>
      <w:r w:rsidR="00EF4570" w:rsidRPr="00F74322">
        <w:rPr>
          <w:rFonts w:ascii="標楷體" w:eastAsia="標楷體" w:hAnsi="標楷體" w:hint="eastAsia"/>
          <w:b/>
          <w:sz w:val="32"/>
          <w:szCs w:val="32"/>
        </w:rPr>
        <w:t>暨</w:t>
      </w:r>
      <w:r w:rsidRPr="00F74322">
        <w:rPr>
          <w:rFonts w:ascii="標楷體" w:eastAsia="標楷體" w:hAnsi="標楷體" w:hint="eastAsia"/>
          <w:b/>
          <w:sz w:val="32"/>
          <w:szCs w:val="32"/>
        </w:rPr>
        <w:t>工程學院</w:t>
      </w:r>
      <w:r w:rsidR="00BB4DEB" w:rsidRPr="00F74322">
        <w:rPr>
          <w:rFonts w:ascii="標楷體" w:eastAsia="標楷體" w:hAnsi="標楷體" w:hint="eastAsia"/>
          <w:b/>
          <w:sz w:val="32"/>
          <w:szCs w:val="32"/>
        </w:rPr>
        <w:t>教師評審委員會設置</w:t>
      </w:r>
      <w:r w:rsidR="00013B2F" w:rsidRPr="00F74322">
        <w:rPr>
          <w:rFonts w:ascii="標楷體" w:eastAsia="標楷體" w:hAnsi="標楷體" w:hint="eastAsia"/>
          <w:b/>
          <w:sz w:val="32"/>
          <w:szCs w:val="32"/>
        </w:rPr>
        <w:t>準則</w:t>
      </w:r>
    </w:p>
    <w:p w:rsidR="00FB3A99" w:rsidRDefault="00FB3A99" w:rsidP="000118E0">
      <w:pPr>
        <w:snapToGrid w:val="0"/>
        <w:spacing w:beforeLines="100" w:before="240" w:line="240" w:lineRule="exact"/>
        <w:jc w:val="right"/>
        <w:rPr>
          <w:rFonts w:ascii="標楷體" w:eastAsia="標楷體" w:hAnsi="標楷體"/>
          <w:sz w:val="20"/>
        </w:rPr>
      </w:pPr>
      <w:smartTag w:uri="urn:schemas-microsoft-com:office:smarttags" w:element="chsdate">
        <w:smartTagPr>
          <w:attr w:name="Year" w:val="2005"/>
          <w:attr w:name="Month" w:val="9"/>
          <w:attr w:name="Day" w:val="15"/>
          <w:attr w:name="IsLunarDate" w:val="False"/>
          <w:attr w:name="IsROCDate" w:val="True"/>
        </w:smartTagPr>
        <w:r w:rsidRPr="00F74322">
          <w:rPr>
            <w:rFonts w:ascii="標楷體" w:eastAsia="標楷體" w:hAnsi="標楷體" w:hint="eastAsia"/>
            <w:sz w:val="20"/>
          </w:rPr>
          <w:t>中華民國九十四年九月十五日</w:t>
        </w:r>
      </w:smartTag>
      <w:r w:rsidRPr="00F74322">
        <w:rPr>
          <w:rFonts w:ascii="標楷體" w:eastAsia="標楷體" w:hAnsi="標楷體" w:hint="eastAsia"/>
          <w:sz w:val="20"/>
        </w:rPr>
        <w:t>行政會議通過</w:t>
      </w:r>
    </w:p>
    <w:p w:rsidR="000118E0" w:rsidRDefault="000118E0" w:rsidP="000118E0">
      <w:pPr>
        <w:snapToGrid w:val="0"/>
        <w:spacing w:line="240" w:lineRule="exact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中華民國九十四學年度第一學期第一次校教評會通過</w:t>
      </w:r>
    </w:p>
    <w:p w:rsidR="00B52CEC" w:rsidRPr="001D0457" w:rsidRDefault="00B52CEC" w:rsidP="000118E0">
      <w:pPr>
        <w:snapToGrid w:val="0"/>
        <w:spacing w:line="240" w:lineRule="exact"/>
        <w:jc w:val="right"/>
        <w:rPr>
          <w:rFonts w:ascii="標楷體" w:eastAsia="標楷體" w:hAnsi="標楷體"/>
          <w:sz w:val="20"/>
        </w:rPr>
      </w:pPr>
      <w:smartTag w:uri="urn:schemas-microsoft-com:office:smarttags" w:element="chsdate">
        <w:smartTagPr>
          <w:attr w:name="Year" w:val="2008"/>
          <w:attr w:name="Month" w:val="12"/>
          <w:attr w:name="Day" w:val="4"/>
          <w:attr w:name="IsLunarDate" w:val="False"/>
          <w:attr w:name="IsROCDate" w:val="True"/>
        </w:smartTagPr>
        <w:r w:rsidRPr="001D0457">
          <w:rPr>
            <w:rFonts w:ascii="標楷體" w:eastAsia="標楷體" w:hAnsi="標楷體" w:hint="eastAsia"/>
            <w:sz w:val="20"/>
          </w:rPr>
          <w:t>中華民國九十七年十二月四日</w:t>
        </w:r>
      </w:smartTag>
      <w:r w:rsidRPr="001D0457">
        <w:rPr>
          <w:rFonts w:ascii="標楷體" w:eastAsia="標楷體" w:hAnsi="標楷體" w:hint="eastAsia"/>
          <w:sz w:val="20"/>
        </w:rPr>
        <w:t>第一次院務會議修正通過</w:t>
      </w:r>
    </w:p>
    <w:p w:rsidR="001D0457" w:rsidRDefault="001D0457" w:rsidP="000118E0">
      <w:pPr>
        <w:snapToGrid w:val="0"/>
        <w:spacing w:line="240" w:lineRule="exact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中華民國九十七學年度第一學期第三次校教評會通過</w:t>
      </w:r>
    </w:p>
    <w:p w:rsidR="00211D6A" w:rsidRDefault="00211D6A" w:rsidP="000118E0">
      <w:pPr>
        <w:snapToGrid w:val="0"/>
        <w:spacing w:line="240" w:lineRule="exact"/>
        <w:jc w:val="right"/>
        <w:rPr>
          <w:rFonts w:ascii="標楷體" w:eastAsia="標楷體" w:hAnsi="標楷體"/>
          <w:sz w:val="20"/>
        </w:rPr>
      </w:pPr>
      <w:smartTag w:uri="urn:schemas-microsoft-com:office:smarttags" w:element="chsdate">
        <w:smartTagPr>
          <w:attr w:name="Year" w:val="2012"/>
          <w:attr w:name="Month" w:val="3"/>
          <w:attr w:name="Day" w:val="8"/>
          <w:attr w:name="IsLunarDate" w:val="False"/>
          <w:attr w:name="IsROCDate" w:val="True"/>
        </w:smartTagPr>
        <w:r>
          <w:rPr>
            <w:rFonts w:ascii="標楷體" w:eastAsia="標楷體" w:hAnsi="標楷體" w:hint="eastAsia"/>
            <w:sz w:val="20"/>
          </w:rPr>
          <w:t>中華民國一○一年三月八日</w:t>
        </w:r>
      </w:smartTag>
      <w:r>
        <w:rPr>
          <w:rFonts w:ascii="標楷體" w:eastAsia="標楷體" w:hAnsi="標楷體" w:hint="eastAsia"/>
          <w:sz w:val="20"/>
        </w:rPr>
        <w:t>第一次院務會議通過</w:t>
      </w:r>
    </w:p>
    <w:p w:rsidR="00E426E1" w:rsidRDefault="00E426E1" w:rsidP="000118E0">
      <w:pPr>
        <w:snapToGrid w:val="0"/>
        <w:spacing w:line="240" w:lineRule="exact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中華民國一○一學年度第一學期第一次校教評會通過</w:t>
      </w:r>
    </w:p>
    <w:p w:rsidR="00C34145" w:rsidRDefault="00C34145" w:rsidP="000118E0">
      <w:pPr>
        <w:snapToGrid w:val="0"/>
        <w:spacing w:line="240" w:lineRule="exact"/>
        <w:jc w:val="right"/>
        <w:rPr>
          <w:rFonts w:ascii="標楷體" w:eastAsia="標楷體" w:hAnsi="標楷體"/>
          <w:sz w:val="20"/>
        </w:rPr>
      </w:pPr>
      <w:r w:rsidRPr="00712F44">
        <w:rPr>
          <w:rFonts w:ascii="標楷體" w:eastAsia="標楷體" w:hAnsi="標楷體" w:hint="eastAsia"/>
          <w:sz w:val="20"/>
        </w:rPr>
        <w:t>中華民國一○四年十月二十八日第一次院務會議通過</w:t>
      </w:r>
    </w:p>
    <w:p w:rsidR="004D20CF" w:rsidRPr="004F3331" w:rsidRDefault="004D20CF" w:rsidP="000118E0">
      <w:pPr>
        <w:snapToGrid w:val="0"/>
        <w:spacing w:line="240" w:lineRule="exact"/>
        <w:jc w:val="right"/>
        <w:rPr>
          <w:rFonts w:ascii="標楷體" w:eastAsia="標楷體" w:hAnsi="標楷體"/>
          <w:sz w:val="20"/>
        </w:rPr>
      </w:pPr>
      <w:r w:rsidRPr="004F3331">
        <w:rPr>
          <w:rFonts w:ascii="標楷體" w:eastAsia="標楷體" w:hAnsi="標楷體" w:hint="eastAsia"/>
          <w:sz w:val="20"/>
        </w:rPr>
        <w:t>中華民國一○四學年度第一學期第</w:t>
      </w:r>
      <w:r w:rsidR="00AA687A" w:rsidRPr="004F3331">
        <w:rPr>
          <w:rFonts w:ascii="標楷體" w:eastAsia="標楷體" w:hAnsi="標楷體" w:hint="eastAsia"/>
          <w:sz w:val="20"/>
        </w:rPr>
        <w:t>三</w:t>
      </w:r>
      <w:r w:rsidRPr="004F3331">
        <w:rPr>
          <w:rFonts w:ascii="標楷體" w:eastAsia="標楷體" w:hAnsi="標楷體" w:hint="eastAsia"/>
          <w:sz w:val="20"/>
        </w:rPr>
        <w:t>次校教評會通過</w:t>
      </w:r>
    </w:p>
    <w:p w:rsidR="00211D6A" w:rsidRDefault="00CF5812" w:rsidP="00AA687A">
      <w:pPr>
        <w:snapToGrid w:val="0"/>
        <w:spacing w:line="240" w:lineRule="exact"/>
        <w:jc w:val="right"/>
        <w:rPr>
          <w:rFonts w:ascii="標楷體" w:eastAsia="標楷體" w:hAnsi="標楷體"/>
          <w:sz w:val="20"/>
        </w:rPr>
      </w:pPr>
      <w:r w:rsidRPr="002077F7">
        <w:rPr>
          <w:rFonts w:ascii="標楷體" w:eastAsia="標楷體" w:hAnsi="標楷體" w:hint="eastAsia"/>
          <w:sz w:val="20"/>
        </w:rPr>
        <w:t>中華民國一一○學年度第二學期第一次院務會議通過</w:t>
      </w:r>
    </w:p>
    <w:p w:rsidR="00280248" w:rsidRDefault="00280248" w:rsidP="00AA687A">
      <w:pPr>
        <w:snapToGrid w:val="0"/>
        <w:spacing w:line="240" w:lineRule="exact"/>
        <w:jc w:val="right"/>
        <w:rPr>
          <w:rFonts w:ascii="標楷體" w:eastAsia="標楷體" w:hAnsi="標楷體"/>
          <w:sz w:val="20"/>
        </w:rPr>
      </w:pPr>
      <w:r w:rsidRPr="009E0D53">
        <w:rPr>
          <w:rFonts w:ascii="標楷體" w:eastAsia="標楷體" w:hAnsi="標楷體" w:hint="eastAsia"/>
          <w:sz w:val="20"/>
        </w:rPr>
        <w:t>中華民國一一○學年度第二學期第二次校教評會</w:t>
      </w:r>
      <w:r w:rsidR="009E0D53">
        <w:rPr>
          <w:rFonts w:ascii="標楷體" w:eastAsia="標楷體" w:hAnsi="標楷體" w:hint="eastAsia"/>
          <w:sz w:val="20"/>
        </w:rPr>
        <w:t>修正</w:t>
      </w:r>
      <w:r w:rsidRPr="009E0D53">
        <w:rPr>
          <w:rFonts w:ascii="標楷體" w:eastAsia="標楷體" w:hAnsi="標楷體" w:hint="eastAsia"/>
          <w:sz w:val="20"/>
        </w:rPr>
        <w:t>通過</w:t>
      </w:r>
    </w:p>
    <w:p w:rsidR="00094674" w:rsidRDefault="00094674" w:rsidP="00AA687A">
      <w:pPr>
        <w:snapToGrid w:val="0"/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</w:rPr>
      </w:pPr>
      <w:r w:rsidRPr="00005905">
        <w:rPr>
          <w:rFonts w:ascii="標楷體" w:eastAsia="標楷體" w:hAnsi="標楷體" w:hint="eastAsia"/>
          <w:color w:val="000000" w:themeColor="text1"/>
          <w:sz w:val="20"/>
        </w:rPr>
        <w:t>中華民國一一二學年度第一學期第一次院務會議通過</w:t>
      </w:r>
    </w:p>
    <w:p w:rsidR="007E3E2A" w:rsidRPr="00094674" w:rsidRDefault="007E3E2A" w:rsidP="00AA687A">
      <w:pPr>
        <w:snapToGrid w:val="0"/>
        <w:spacing w:line="240" w:lineRule="exact"/>
        <w:jc w:val="right"/>
        <w:rPr>
          <w:rFonts w:ascii="標楷體" w:eastAsia="標楷體" w:hAnsi="標楷體" w:hint="eastAsia"/>
          <w:color w:val="D9D9D9" w:themeColor="background1" w:themeShade="D9"/>
          <w:sz w:val="20"/>
        </w:rPr>
      </w:pPr>
      <w:bookmarkStart w:id="0" w:name="_GoBack"/>
      <w:bookmarkEnd w:id="0"/>
    </w:p>
    <w:p w:rsidR="004A340D" w:rsidRPr="00F74322" w:rsidRDefault="004A340D" w:rsidP="00005905">
      <w:pPr>
        <w:snapToGrid w:val="0"/>
        <w:spacing w:beforeLines="150" w:before="360" w:line="360" w:lineRule="exact"/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F74322">
        <w:rPr>
          <w:rFonts w:ascii="標楷體" w:eastAsia="標楷體" w:hAnsi="標楷體" w:hint="eastAsia"/>
          <w:szCs w:val="24"/>
        </w:rPr>
        <w:t>一</w:t>
      </w:r>
      <w:r w:rsidR="00211D6A">
        <w:rPr>
          <w:rFonts w:ascii="標楷體" w:eastAsia="標楷體" w:hAnsi="標楷體" w:hint="eastAsia"/>
          <w:szCs w:val="24"/>
        </w:rPr>
        <w:t xml:space="preserve">、　</w:t>
      </w:r>
      <w:r w:rsidRPr="00F74322">
        <w:rPr>
          <w:rFonts w:ascii="標楷體" w:eastAsia="標楷體" w:hAnsi="標楷體" w:hint="eastAsia"/>
          <w:szCs w:val="24"/>
        </w:rPr>
        <w:t>國立澎湖科技大學</w:t>
      </w:r>
      <w:r w:rsidR="00BB4DEB" w:rsidRPr="00F74322">
        <w:rPr>
          <w:rFonts w:ascii="標楷體" w:eastAsia="標楷體" w:hAnsi="標楷體" w:hint="eastAsia"/>
          <w:szCs w:val="24"/>
        </w:rPr>
        <w:t>（以下簡稱本校）</w:t>
      </w:r>
      <w:r w:rsidRPr="00F74322">
        <w:rPr>
          <w:rFonts w:ascii="標楷體" w:eastAsia="標楷體" w:hAnsi="標楷體" w:hint="eastAsia"/>
          <w:szCs w:val="24"/>
        </w:rPr>
        <w:t>海洋資源</w:t>
      </w:r>
      <w:r w:rsidR="00EF4570" w:rsidRPr="00F74322">
        <w:rPr>
          <w:rFonts w:ascii="標楷體" w:eastAsia="標楷體" w:hAnsi="標楷體" w:hint="eastAsia"/>
          <w:szCs w:val="24"/>
        </w:rPr>
        <w:t>暨</w:t>
      </w:r>
      <w:r w:rsidRPr="00F74322">
        <w:rPr>
          <w:rFonts w:ascii="標楷體" w:eastAsia="標楷體" w:hAnsi="標楷體" w:hint="eastAsia"/>
          <w:szCs w:val="24"/>
        </w:rPr>
        <w:t>工程學院（以下簡稱本院）依本校</w:t>
      </w:r>
      <w:r w:rsidR="00BB4DEB" w:rsidRPr="00F74322">
        <w:rPr>
          <w:rFonts w:ascii="標楷體" w:eastAsia="標楷體" w:hAnsi="標楷體" w:hint="eastAsia"/>
          <w:szCs w:val="24"/>
        </w:rPr>
        <w:t>教師評審委員會設置辦法</w:t>
      </w:r>
      <w:r w:rsidRPr="00F74322">
        <w:rPr>
          <w:rFonts w:ascii="標楷體" w:eastAsia="標楷體" w:hAnsi="標楷體" w:hint="eastAsia"/>
          <w:szCs w:val="24"/>
        </w:rPr>
        <w:t>之規定，訂定</w:t>
      </w:r>
      <w:r w:rsidR="00F02C66" w:rsidRPr="00F74322">
        <w:rPr>
          <w:rFonts w:ascii="標楷體" w:eastAsia="標楷體" w:hAnsi="標楷體" w:hint="eastAsia"/>
          <w:szCs w:val="24"/>
        </w:rPr>
        <w:t>本院教師評審委員會（以下簡稱院教評會）設置準則</w:t>
      </w:r>
      <w:r w:rsidRPr="00F74322">
        <w:rPr>
          <w:rFonts w:ascii="標楷體" w:eastAsia="標楷體" w:hAnsi="標楷體" w:hint="eastAsia"/>
          <w:szCs w:val="24"/>
        </w:rPr>
        <w:t>。</w:t>
      </w:r>
    </w:p>
    <w:p w:rsidR="00BA0A38" w:rsidRPr="0065265A" w:rsidRDefault="00BA0A38" w:rsidP="00BA0A38">
      <w:pPr>
        <w:snapToGrid w:val="0"/>
        <w:spacing w:beforeLines="100" w:before="240" w:line="360" w:lineRule="exact"/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496880">
        <w:rPr>
          <w:rFonts w:ascii="標楷體" w:eastAsia="標楷體" w:hAnsi="標楷體" w:hint="eastAsia"/>
          <w:szCs w:val="24"/>
        </w:rPr>
        <w:t>二、</w:t>
      </w:r>
      <w:r w:rsidRPr="00496880">
        <w:rPr>
          <w:rFonts w:ascii="標楷體" w:eastAsia="標楷體" w:hAnsi="標楷體"/>
          <w:szCs w:val="24"/>
        </w:rPr>
        <w:t xml:space="preserve"> </w:t>
      </w:r>
      <w:r w:rsidRPr="00496880">
        <w:rPr>
          <w:rFonts w:ascii="標楷體" w:eastAsia="標楷體" w:hAnsi="標楷體" w:hint="eastAsia"/>
          <w:szCs w:val="24"/>
        </w:rPr>
        <w:t xml:space="preserve"> </w:t>
      </w:r>
      <w:r w:rsidR="00987E37" w:rsidRPr="00496880">
        <w:rPr>
          <w:rFonts w:ascii="標楷體" w:eastAsia="標楷體" w:hAnsi="標楷體" w:hint="eastAsia"/>
        </w:rPr>
        <w:t>本院院教評委員共十三人</w:t>
      </w:r>
      <w:r w:rsidR="00987E37" w:rsidRPr="00496880">
        <w:rPr>
          <w:rFonts w:ascii="標楷體" w:eastAsia="標楷體" w:hAnsi="標楷體"/>
        </w:rPr>
        <w:t>，</w:t>
      </w:r>
      <w:r w:rsidR="00987E37" w:rsidRPr="00496880">
        <w:rPr>
          <w:rFonts w:ascii="標楷體" w:eastAsia="標楷體" w:hAnsi="標楷體" w:hint="eastAsia"/>
        </w:rPr>
        <w:t>院長及各系主管為當然委員，</w:t>
      </w:r>
      <w:r w:rsidR="00987E37" w:rsidRPr="00496880">
        <w:rPr>
          <w:rFonts w:ascii="標楷體" w:eastAsia="標楷體" w:hAnsi="標楷體"/>
        </w:rPr>
        <w:t>各系教評會推舉專任教師</w:t>
      </w:r>
      <w:r w:rsidR="00987E37" w:rsidRPr="00496880">
        <w:rPr>
          <w:rFonts w:ascii="標楷體" w:eastAsia="標楷體" w:hAnsi="標楷體" w:hint="eastAsia"/>
        </w:rPr>
        <w:t>一</w:t>
      </w:r>
      <w:r w:rsidR="00987E37" w:rsidRPr="00496880">
        <w:rPr>
          <w:rFonts w:ascii="標楷體" w:eastAsia="標楷體" w:hAnsi="標楷體"/>
        </w:rPr>
        <w:t>人，另</w:t>
      </w:r>
      <w:r w:rsidR="00987E37" w:rsidRPr="00496880">
        <w:rPr>
          <w:rFonts w:ascii="標楷體" w:eastAsia="標楷體" w:hAnsi="標楷體" w:hint="eastAsia"/>
        </w:rPr>
        <w:t>二人由院專任教師票選產生。委員任期一年，連選得連任，推舉委員之資格依</w:t>
      </w:r>
      <w:r w:rsidR="00987E37" w:rsidRPr="0065265A">
        <w:rPr>
          <w:rFonts w:ascii="標楷體" w:eastAsia="標楷體" w:hAnsi="標楷體" w:hint="eastAsia"/>
        </w:rPr>
        <w:t>學校規定認定之。會議由院長召集並主持。</w:t>
      </w:r>
    </w:p>
    <w:p w:rsidR="004A340D" w:rsidRPr="00F74322" w:rsidRDefault="004F13D9" w:rsidP="00211D6A">
      <w:pPr>
        <w:snapToGrid w:val="0"/>
        <w:spacing w:beforeLines="100" w:before="240" w:line="360" w:lineRule="exact"/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F74322">
        <w:rPr>
          <w:rFonts w:ascii="標楷體" w:eastAsia="標楷體" w:hAnsi="標楷體" w:hint="eastAsia"/>
          <w:szCs w:val="24"/>
        </w:rPr>
        <w:t>三</w:t>
      </w:r>
      <w:r w:rsidR="00211D6A">
        <w:rPr>
          <w:rFonts w:ascii="標楷體" w:eastAsia="標楷體" w:hAnsi="標楷體" w:hint="eastAsia"/>
          <w:szCs w:val="24"/>
        </w:rPr>
        <w:t>、</w:t>
      </w:r>
      <w:r w:rsidRPr="00F74322">
        <w:rPr>
          <w:rFonts w:ascii="標楷體" w:eastAsia="標楷體" w:hAnsi="標楷體" w:hint="eastAsia"/>
          <w:szCs w:val="24"/>
        </w:rPr>
        <w:t xml:space="preserve"> </w:t>
      </w:r>
      <w:r w:rsidR="004A340D" w:rsidRPr="00F74322">
        <w:rPr>
          <w:rFonts w:ascii="標楷體" w:eastAsia="標楷體" w:hAnsi="標楷體" w:hint="eastAsia"/>
          <w:szCs w:val="24"/>
        </w:rPr>
        <w:t xml:space="preserve"> </w:t>
      </w:r>
      <w:r w:rsidR="00127B5F" w:rsidRPr="00F74322">
        <w:rPr>
          <w:rFonts w:ascii="標楷體" w:eastAsia="標楷體" w:hAnsi="標楷體" w:hint="eastAsia"/>
          <w:szCs w:val="24"/>
        </w:rPr>
        <w:t>院教評會</w:t>
      </w:r>
      <w:r w:rsidR="00582B52" w:rsidRPr="00F74322">
        <w:rPr>
          <w:rFonts w:ascii="標楷體" w:eastAsia="標楷體" w:hAnsi="標楷體" w:hint="eastAsia"/>
          <w:szCs w:val="24"/>
        </w:rPr>
        <w:t>辦理</w:t>
      </w:r>
      <w:r w:rsidR="004A340D" w:rsidRPr="00F74322">
        <w:rPr>
          <w:rFonts w:ascii="標楷體" w:eastAsia="標楷體" w:hAnsi="標楷體" w:hint="eastAsia"/>
          <w:szCs w:val="24"/>
        </w:rPr>
        <w:t>本院</w:t>
      </w:r>
      <w:r w:rsidR="00127B5F" w:rsidRPr="00F74322">
        <w:rPr>
          <w:rFonts w:ascii="標楷體" w:eastAsia="標楷體" w:hAnsi="標楷體" w:hint="eastAsia"/>
          <w:szCs w:val="24"/>
        </w:rPr>
        <w:t>教師之聘任、聘期、升等、停聘、解聘、不續聘、學術研究、資遣原因認定及其他相關事項。</w:t>
      </w:r>
    </w:p>
    <w:p w:rsidR="005D173D" w:rsidRPr="00F74322" w:rsidRDefault="004F13D9" w:rsidP="00211D6A">
      <w:pPr>
        <w:snapToGrid w:val="0"/>
        <w:spacing w:beforeLines="100" w:before="240" w:line="320" w:lineRule="exact"/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F74322">
        <w:rPr>
          <w:rFonts w:ascii="標楷體" w:eastAsia="標楷體" w:hAnsi="標楷體" w:hint="eastAsia"/>
          <w:szCs w:val="24"/>
        </w:rPr>
        <w:t>四</w:t>
      </w:r>
      <w:r w:rsidR="00211D6A">
        <w:rPr>
          <w:rFonts w:ascii="標楷體" w:eastAsia="標楷體" w:hAnsi="標楷體" w:hint="eastAsia"/>
          <w:szCs w:val="24"/>
        </w:rPr>
        <w:t>、</w:t>
      </w:r>
      <w:r w:rsidR="004A340D" w:rsidRPr="00F74322">
        <w:rPr>
          <w:rFonts w:ascii="標楷體" w:eastAsia="標楷體" w:hAnsi="標楷體"/>
          <w:szCs w:val="24"/>
        </w:rPr>
        <w:t xml:space="preserve"> </w:t>
      </w:r>
      <w:r w:rsidR="005D173D" w:rsidRPr="00F74322">
        <w:rPr>
          <w:rFonts w:ascii="標楷體" w:eastAsia="標楷體" w:hAnsi="標楷體" w:hint="eastAsia"/>
          <w:szCs w:val="24"/>
        </w:rPr>
        <w:t xml:space="preserve"> 有關本院教師升等之資格審查，院教評會委員應秉持嚴謹、公正、客觀之態度，並尊重專業判斷、外審制度及評審標準進行審查作業。</w:t>
      </w:r>
    </w:p>
    <w:p w:rsidR="004A340D" w:rsidRPr="00005905" w:rsidRDefault="005D173D" w:rsidP="00241310">
      <w:pPr>
        <w:snapToGrid w:val="0"/>
        <w:spacing w:beforeLines="100" w:before="240" w:line="320" w:lineRule="exact"/>
        <w:ind w:left="720" w:hangingChars="300" w:hanging="72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05905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="00211D6A" w:rsidRPr="00005905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005905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="00241310" w:rsidRPr="00005905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="00241310" w:rsidRPr="00005905">
        <w:rPr>
          <w:rFonts w:ascii="標楷體" w:eastAsia="標楷體" w:hAnsi="標楷體" w:hint="eastAsia"/>
          <w:color w:val="000000" w:themeColor="text1"/>
          <w:szCs w:val="24"/>
        </w:rPr>
        <w:t>院教評會依任務視需要召開會議，應有全體委員二分之ㄧ以上出席，始得開會；應有出席委員二分之ㄧ以上之同意，始得決議；惟教師法或其他法令另有規定者，從其規定。委員公出或請假不得由其他人員代理。審議教師解聘、停聘、不續聘、資遣及復聘案件之出席及決議人數，依教師法第十四條至第十六條、第十八條及第二十二條至第二十三條等相關規定辦理。</w:t>
      </w:r>
    </w:p>
    <w:p w:rsidR="004A340D" w:rsidRPr="00F74322" w:rsidRDefault="004F13D9" w:rsidP="00005905">
      <w:pPr>
        <w:snapToGrid w:val="0"/>
        <w:spacing w:beforeLines="100" w:before="240" w:line="360" w:lineRule="exact"/>
        <w:ind w:left="720" w:hangingChars="300" w:hanging="720"/>
        <w:jc w:val="both"/>
        <w:rPr>
          <w:rFonts w:ascii="標楷體" w:eastAsia="標楷體" w:hAnsi="標楷體"/>
          <w:sz w:val="26"/>
        </w:rPr>
      </w:pPr>
      <w:r w:rsidRPr="00F74322">
        <w:rPr>
          <w:rFonts w:ascii="標楷體" w:eastAsia="標楷體" w:hAnsi="標楷體" w:hint="eastAsia"/>
          <w:szCs w:val="24"/>
        </w:rPr>
        <w:t>六</w:t>
      </w:r>
      <w:r w:rsidR="00211D6A">
        <w:rPr>
          <w:rFonts w:ascii="標楷體" w:eastAsia="標楷體" w:hAnsi="標楷體" w:hint="eastAsia"/>
          <w:szCs w:val="24"/>
        </w:rPr>
        <w:t>、</w:t>
      </w:r>
      <w:r w:rsidR="004A340D" w:rsidRPr="00F74322">
        <w:rPr>
          <w:rFonts w:ascii="標楷體" w:eastAsia="標楷體" w:hAnsi="標楷體" w:hint="eastAsia"/>
          <w:szCs w:val="24"/>
        </w:rPr>
        <w:t xml:space="preserve">  本</w:t>
      </w:r>
      <w:r w:rsidR="00F90958" w:rsidRPr="00F74322">
        <w:rPr>
          <w:rFonts w:ascii="標楷體" w:eastAsia="標楷體" w:hAnsi="標楷體" w:hint="eastAsia"/>
          <w:szCs w:val="24"/>
        </w:rPr>
        <w:t>設置準則</w:t>
      </w:r>
      <w:r w:rsidR="004A340D" w:rsidRPr="00F74322">
        <w:rPr>
          <w:rFonts w:ascii="標楷體" w:eastAsia="標楷體" w:hAnsi="標楷體" w:hint="eastAsia"/>
          <w:szCs w:val="24"/>
        </w:rPr>
        <w:t>經</w:t>
      </w:r>
      <w:r w:rsidR="00F90958" w:rsidRPr="00F74322">
        <w:rPr>
          <w:rFonts w:ascii="標楷體" w:eastAsia="標楷體" w:hAnsi="標楷體" w:hint="eastAsia"/>
          <w:szCs w:val="24"/>
        </w:rPr>
        <w:t>院</w:t>
      </w:r>
      <w:r w:rsidR="00DA7487">
        <w:rPr>
          <w:rFonts w:ascii="標楷體" w:eastAsia="標楷體" w:hAnsi="標楷體" w:hint="eastAsia"/>
          <w:szCs w:val="24"/>
        </w:rPr>
        <w:t>務會議</w:t>
      </w:r>
      <w:r w:rsidR="004A340D" w:rsidRPr="00F74322">
        <w:rPr>
          <w:rFonts w:ascii="標楷體" w:eastAsia="標楷體" w:hAnsi="標楷體" w:hint="eastAsia"/>
          <w:szCs w:val="24"/>
        </w:rPr>
        <w:t>通過，報校</w:t>
      </w:r>
      <w:r w:rsidR="00F90958" w:rsidRPr="00F74322">
        <w:rPr>
          <w:rFonts w:ascii="標楷體" w:eastAsia="標楷體" w:hAnsi="標楷體" w:hint="eastAsia"/>
          <w:szCs w:val="24"/>
        </w:rPr>
        <w:t>教師評審委員會</w:t>
      </w:r>
      <w:r w:rsidR="004A340D" w:rsidRPr="00F74322">
        <w:rPr>
          <w:rFonts w:ascii="標楷體" w:eastAsia="標楷體" w:hAnsi="標楷體" w:hint="eastAsia"/>
          <w:szCs w:val="24"/>
        </w:rPr>
        <w:t>核備後施行，修訂時亦同。</w:t>
      </w:r>
    </w:p>
    <w:sectPr w:rsidR="004A340D" w:rsidRPr="00F74322" w:rsidSect="00F02C66">
      <w:pgSz w:w="11906" w:h="16838" w:code="9"/>
      <w:pgMar w:top="1134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AAF" w:rsidRDefault="00EF0AAF" w:rsidP="00C34145">
      <w:pPr>
        <w:spacing w:line="240" w:lineRule="auto"/>
      </w:pPr>
      <w:r>
        <w:separator/>
      </w:r>
    </w:p>
  </w:endnote>
  <w:endnote w:type="continuationSeparator" w:id="0">
    <w:p w:rsidR="00EF0AAF" w:rsidRDefault="00EF0AAF" w:rsidP="00C341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AAF" w:rsidRDefault="00EF0AAF" w:rsidP="00C34145">
      <w:pPr>
        <w:spacing w:line="240" w:lineRule="auto"/>
      </w:pPr>
      <w:r>
        <w:separator/>
      </w:r>
    </w:p>
  </w:footnote>
  <w:footnote w:type="continuationSeparator" w:id="0">
    <w:p w:rsidR="00EF0AAF" w:rsidRDefault="00EF0AAF" w:rsidP="00C341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02D07"/>
    <w:multiLevelType w:val="hybridMultilevel"/>
    <w:tmpl w:val="CC8C9A50"/>
    <w:lvl w:ilvl="0" w:tplc="20DE44F4">
      <w:start w:val="5"/>
      <w:numFmt w:val="taiwaneseCountingThousand"/>
      <w:lvlText w:val="第%1條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0D"/>
    <w:rsid w:val="000021A4"/>
    <w:rsid w:val="00005905"/>
    <w:rsid w:val="000118E0"/>
    <w:rsid w:val="00013B2F"/>
    <w:rsid w:val="00080A53"/>
    <w:rsid w:val="00094674"/>
    <w:rsid w:val="000E6077"/>
    <w:rsid w:val="00100748"/>
    <w:rsid w:val="00127B5F"/>
    <w:rsid w:val="0013489A"/>
    <w:rsid w:val="00145316"/>
    <w:rsid w:val="001A0F32"/>
    <w:rsid w:val="001A6DC0"/>
    <w:rsid w:val="001D0457"/>
    <w:rsid w:val="002077F7"/>
    <w:rsid w:val="00211D6A"/>
    <w:rsid w:val="00241310"/>
    <w:rsid w:val="00280248"/>
    <w:rsid w:val="00402A4C"/>
    <w:rsid w:val="00406DB1"/>
    <w:rsid w:val="0041225E"/>
    <w:rsid w:val="004240D3"/>
    <w:rsid w:val="00496880"/>
    <w:rsid w:val="004A340D"/>
    <w:rsid w:val="004D20CF"/>
    <w:rsid w:val="004F13D9"/>
    <w:rsid w:val="004F3331"/>
    <w:rsid w:val="004F4FD7"/>
    <w:rsid w:val="00526D04"/>
    <w:rsid w:val="00582B52"/>
    <w:rsid w:val="005D173D"/>
    <w:rsid w:val="00617C68"/>
    <w:rsid w:val="0064752F"/>
    <w:rsid w:val="0065265A"/>
    <w:rsid w:val="006B3728"/>
    <w:rsid w:val="006D38C1"/>
    <w:rsid w:val="007255F8"/>
    <w:rsid w:val="00747A8E"/>
    <w:rsid w:val="00775A8E"/>
    <w:rsid w:val="00793CA0"/>
    <w:rsid w:val="007E3E2A"/>
    <w:rsid w:val="008457C1"/>
    <w:rsid w:val="00883699"/>
    <w:rsid w:val="00983C35"/>
    <w:rsid w:val="00987E37"/>
    <w:rsid w:val="009A3F33"/>
    <w:rsid w:val="009B4F47"/>
    <w:rsid w:val="009E0D53"/>
    <w:rsid w:val="00A51DC5"/>
    <w:rsid w:val="00A937C3"/>
    <w:rsid w:val="00AA687A"/>
    <w:rsid w:val="00B23D95"/>
    <w:rsid w:val="00B379B8"/>
    <w:rsid w:val="00B52CEC"/>
    <w:rsid w:val="00B549B9"/>
    <w:rsid w:val="00BA0A38"/>
    <w:rsid w:val="00BB4DEB"/>
    <w:rsid w:val="00BF537B"/>
    <w:rsid w:val="00C34145"/>
    <w:rsid w:val="00CF5812"/>
    <w:rsid w:val="00DA7487"/>
    <w:rsid w:val="00DE19A8"/>
    <w:rsid w:val="00E426E1"/>
    <w:rsid w:val="00ED1562"/>
    <w:rsid w:val="00EF0AAF"/>
    <w:rsid w:val="00EF4570"/>
    <w:rsid w:val="00F02C66"/>
    <w:rsid w:val="00F7334D"/>
    <w:rsid w:val="00F74322"/>
    <w:rsid w:val="00F808DD"/>
    <w:rsid w:val="00F90958"/>
    <w:rsid w:val="00F92368"/>
    <w:rsid w:val="00FB3157"/>
    <w:rsid w:val="00FB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2E8933-21C7-4CD2-A1BC-EC264DDB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3A9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341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C34145"/>
  </w:style>
  <w:style w:type="paragraph" w:styleId="a6">
    <w:name w:val="footer"/>
    <w:basedOn w:val="a"/>
    <w:link w:val="a7"/>
    <w:rsid w:val="00C341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C34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675</Characters>
  <Application>Microsoft Office Word</Application>
  <DocSecurity>0</DocSecurity>
  <Lines>5</Lines>
  <Paragraphs>1</Paragraphs>
  <ScaleCrop>false</ScaleCrop>
  <Company>AB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國立台灣大學工學院教師評審委員會設置辦法</dc:title>
  <dc:subject/>
  <dc:creator>a</dc:creator>
  <cp:keywords/>
  <dc:description/>
  <cp:lastModifiedBy>user</cp:lastModifiedBy>
  <cp:revision>6</cp:revision>
  <cp:lastPrinted>2023-07-05T06:27:00Z</cp:lastPrinted>
  <dcterms:created xsi:type="dcterms:W3CDTF">2023-07-05T06:24:00Z</dcterms:created>
  <dcterms:modified xsi:type="dcterms:W3CDTF">2023-10-20T01:08:00Z</dcterms:modified>
</cp:coreProperties>
</file>