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95" w:rsidRDefault="00F678A8" w:rsidP="00603F13">
      <w:pPr>
        <w:snapToGrid w:val="0"/>
        <w:spacing w:line="360" w:lineRule="auto"/>
        <w:jc w:val="center"/>
        <w:rPr>
          <w:rFonts w:eastAsia="標楷體" w:hAnsi="標楷體" w:hint="eastAsia"/>
          <w:b/>
          <w:sz w:val="32"/>
          <w:szCs w:val="32"/>
        </w:rPr>
      </w:pPr>
      <w:bookmarkStart w:id="0" w:name="_GoBack"/>
      <w:bookmarkEnd w:id="0"/>
      <w:r w:rsidRPr="00C90D45">
        <w:rPr>
          <w:rFonts w:eastAsia="標楷體" w:hAnsi="標楷體"/>
          <w:b/>
          <w:sz w:val="32"/>
          <w:szCs w:val="32"/>
        </w:rPr>
        <w:t>國立</w:t>
      </w:r>
      <w:r w:rsidR="008C33C8" w:rsidRPr="00C90D45">
        <w:rPr>
          <w:rFonts w:eastAsia="標楷體" w:hAnsi="標楷體"/>
          <w:b/>
          <w:sz w:val="32"/>
          <w:szCs w:val="32"/>
        </w:rPr>
        <w:t>澎湖科技</w:t>
      </w:r>
      <w:r w:rsidRPr="00C90D45">
        <w:rPr>
          <w:rFonts w:eastAsia="標楷體" w:hAnsi="標楷體"/>
          <w:b/>
          <w:sz w:val="32"/>
          <w:szCs w:val="32"/>
        </w:rPr>
        <w:t>大學</w:t>
      </w:r>
      <w:r w:rsidR="008C33C8" w:rsidRPr="00C90D45">
        <w:rPr>
          <w:rFonts w:eastAsia="標楷體" w:hAnsi="標楷體"/>
          <w:b/>
          <w:sz w:val="32"/>
          <w:szCs w:val="32"/>
        </w:rPr>
        <w:t>海洋資源</w:t>
      </w:r>
      <w:r w:rsidR="00C31306" w:rsidRPr="00C90D45">
        <w:rPr>
          <w:rFonts w:eastAsia="標楷體" w:hAnsi="標楷體"/>
          <w:b/>
          <w:sz w:val="32"/>
          <w:szCs w:val="32"/>
        </w:rPr>
        <w:t>暨</w:t>
      </w:r>
      <w:r w:rsidRPr="00C90D45">
        <w:rPr>
          <w:rFonts w:eastAsia="標楷體" w:hAnsi="標楷體"/>
          <w:b/>
          <w:sz w:val="32"/>
          <w:szCs w:val="32"/>
        </w:rPr>
        <w:t>工</w:t>
      </w:r>
      <w:r w:rsidR="008C33C8" w:rsidRPr="00C90D45">
        <w:rPr>
          <w:rFonts w:eastAsia="標楷體" w:hAnsi="標楷體"/>
          <w:b/>
          <w:sz w:val="32"/>
          <w:szCs w:val="32"/>
        </w:rPr>
        <w:t>程</w:t>
      </w:r>
      <w:r w:rsidRPr="00C90D45">
        <w:rPr>
          <w:rFonts w:eastAsia="標楷體" w:hAnsi="標楷體"/>
          <w:b/>
          <w:sz w:val="32"/>
          <w:szCs w:val="32"/>
        </w:rPr>
        <w:t>學院</w:t>
      </w:r>
      <w:r w:rsidR="006F2903" w:rsidRPr="00C90D45">
        <w:rPr>
          <w:rFonts w:eastAsia="標楷體" w:hAnsi="標楷體"/>
          <w:b/>
          <w:sz w:val="32"/>
          <w:szCs w:val="32"/>
        </w:rPr>
        <w:t>專案設備</w:t>
      </w:r>
      <w:r w:rsidR="00C90D45">
        <w:rPr>
          <w:rFonts w:eastAsia="標楷體" w:hAnsi="標楷體" w:hint="eastAsia"/>
          <w:b/>
          <w:sz w:val="32"/>
          <w:szCs w:val="32"/>
        </w:rPr>
        <w:t>經</w:t>
      </w:r>
      <w:r w:rsidR="006F2903" w:rsidRPr="00C90D45">
        <w:rPr>
          <w:rFonts w:eastAsia="標楷體" w:hAnsi="標楷體"/>
          <w:b/>
          <w:sz w:val="32"/>
          <w:szCs w:val="32"/>
        </w:rPr>
        <w:t>費分配</w:t>
      </w:r>
      <w:r w:rsidR="00C31306" w:rsidRPr="00C90D45">
        <w:rPr>
          <w:rFonts w:eastAsia="標楷體" w:hAnsi="標楷體"/>
          <w:b/>
          <w:sz w:val="32"/>
          <w:szCs w:val="32"/>
        </w:rPr>
        <w:t>要點</w:t>
      </w:r>
    </w:p>
    <w:p w:rsidR="00695A40" w:rsidRPr="00695A40" w:rsidRDefault="00695A40" w:rsidP="00695A40">
      <w:pPr>
        <w:snapToGrid w:val="0"/>
        <w:spacing w:line="360" w:lineRule="auto"/>
        <w:ind w:rightChars="142" w:right="398"/>
        <w:jc w:val="right"/>
        <w:rPr>
          <w:rFonts w:eastAsia="標楷體" w:hint="eastAsia"/>
          <w:sz w:val="24"/>
          <w:szCs w:val="24"/>
        </w:rPr>
      </w:pPr>
      <w:r w:rsidRPr="00695A40">
        <w:rPr>
          <w:rFonts w:eastAsia="標楷體" w:hAnsi="標楷體" w:hint="eastAsia"/>
          <w:sz w:val="24"/>
          <w:szCs w:val="24"/>
        </w:rPr>
        <w:t>九十七學年度第一學期第二次院務會議通過</w:t>
      </w:r>
    </w:p>
    <w:p w:rsidR="00F678A8" w:rsidRPr="00FE33E1" w:rsidRDefault="00F678A8" w:rsidP="00695A40">
      <w:pPr>
        <w:snapToGrid w:val="0"/>
        <w:spacing w:beforeLines="100" w:before="240" w:line="360" w:lineRule="auto"/>
        <w:ind w:leftChars="170" w:left="836" w:rightChars="142" w:right="398" w:hangingChars="150" w:hanging="360"/>
        <w:jc w:val="both"/>
        <w:rPr>
          <w:rFonts w:eastAsia="標楷體"/>
          <w:sz w:val="24"/>
          <w:szCs w:val="24"/>
        </w:rPr>
      </w:pPr>
      <w:r w:rsidRPr="00FE33E1">
        <w:rPr>
          <w:rFonts w:eastAsia="標楷體"/>
          <w:sz w:val="24"/>
          <w:szCs w:val="24"/>
        </w:rPr>
        <w:t>一</w:t>
      </w:r>
      <w:r w:rsidR="009E6CE4" w:rsidRPr="00FE33E1">
        <w:rPr>
          <w:rFonts w:eastAsia="標楷體"/>
          <w:sz w:val="24"/>
          <w:szCs w:val="24"/>
        </w:rPr>
        <w:t>、</w:t>
      </w:r>
      <w:r w:rsidRPr="00FE33E1">
        <w:rPr>
          <w:rFonts w:eastAsia="標楷體"/>
          <w:sz w:val="24"/>
          <w:szCs w:val="24"/>
        </w:rPr>
        <w:t>國立</w:t>
      </w:r>
      <w:r w:rsidR="008C33C8" w:rsidRPr="00FE33E1">
        <w:rPr>
          <w:rFonts w:eastAsia="標楷體"/>
          <w:sz w:val="24"/>
          <w:szCs w:val="24"/>
        </w:rPr>
        <w:t>澎湖科技大學海洋資源</w:t>
      </w:r>
      <w:r w:rsidR="00C31306" w:rsidRPr="00FE33E1">
        <w:rPr>
          <w:rFonts w:eastAsia="標楷體"/>
          <w:sz w:val="24"/>
          <w:szCs w:val="24"/>
        </w:rPr>
        <w:t>暨</w:t>
      </w:r>
      <w:r w:rsidR="008C33C8" w:rsidRPr="00FE33E1">
        <w:rPr>
          <w:rFonts w:eastAsia="標楷體"/>
          <w:sz w:val="24"/>
          <w:szCs w:val="24"/>
        </w:rPr>
        <w:t>工程學院</w:t>
      </w:r>
      <w:r w:rsidRPr="00FE33E1">
        <w:rPr>
          <w:rFonts w:eastAsia="標楷體"/>
          <w:sz w:val="24"/>
          <w:szCs w:val="24"/>
        </w:rPr>
        <w:t>（以下簡稱本院）</w:t>
      </w:r>
      <w:r w:rsidR="006F2903" w:rsidRPr="00FE33E1">
        <w:rPr>
          <w:rFonts w:eastAsia="標楷體"/>
          <w:sz w:val="24"/>
          <w:szCs w:val="24"/>
        </w:rPr>
        <w:t>為專案設備</w:t>
      </w:r>
      <w:r w:rsidR="00C90D45" w:rsidRPr="00FE33E1">
        <w:rPr>
          <w:rFonts w:eastAsia="標楷體"/>
          <w:sz w:val="24"/>
          <w:szCs w:val="24"/>
        </w:rPr>
        <w:t>經</w:t>
      </w:r>
      <w:r w:rsidR="006F2903" w:rsidRPr="00FE33E1">
        <w:rPr>
          <w:rFonts w:eastAsia="標楷體"/>
          <w:sz w:val="24"/>
          <w:szCs w:val="24"/>
        </w:rPr>
        <w:t>費之分配，</w:t>
      </w:r>
      <w:r w:rsidR="00A117C4" w:rsidRPr="00FE33E1">
        <w:rPr>
          <w:rFonts w:eastAsia="標楷體"/>
          <w:sz w:val="24"/>
          <w:szCs w:val="24"/>
        </w:rPr>
        <w:t>及</w:t>
      </w:r>
      <w:r w:rsidR="00101DD8" w:rsidRPr="00FE33E1">
        <w:rPr>
          <w:rFonts w:eastAsia="標楷體"/>
          <w:sz w:val="24"/>
          <w:szCs w:val="24"/>
        </w:rPr>
        <w:t>提升使用效益，</w:t>
      </w:r>
      <w:r w:rsidR="006F2903" w:rsidRPr="00FE33E1">
        <w:rPr>
          <w:rFonts w:eastAsia="標楷體"/>
          <w:sz w:val="24"/>
          <w:szCs w:val="24"/>
        </w:rPr>
        <w:t>特</w:t>
      </w:r>
      <w:r w:rsidRPr="00FE33E1">
        <w:rPr>
          <w:rFonts w:eastAsia="標楷體"/>
          <w:sz w:val="24"/>
          <w:szCs w:val="24"/>
        </w:rPr>
        <w:t>訂定本</w:t>
      </w:r>
      <w:r w:rsidR="009E6CE4" w:rsidRPr="00FE33E1">
        <w:rPr>
          <w:rFonts w:eastAsia="標楷體"/>
          <w:sz w:val="24"/>
          <w:szCs w:val="24"/>
        </w:rPr>
        <w:t>要點</w:t>
      </w:r>
      <w:r w:rsidRPr="00FE33E1">
        <w:rPr>
          <w:rFonts w:eastAsia="標楷體"/>
          <w:sz w:val="24"/>
          <w:szCs w:val="24"/>
        </w:rPr>
        <w:t>。</w:t>
      </w:r>
    </w:p>
    <w:p w:rsidR="00996478" w:rsidRPr="00FE33E1" w:rsidRDefault="00996478" w:rsidP="00FE33E1">
      <w:pPr>
        <w:numPr>
          <w:ilvl w:val="0"/>
          <w:numId w:val="5"/>
        </w:numPr>
        <w:snapToGrid w:val="0"/>
        <w:spacing w:beforeLines="50" w:before="120" w:line="360" w:lineRule="auto"/>
        <w:jc w:val="both"/>
        <w:rPr>
          <w:rFonts w:eastAsia="標楷體"/>
          <w:sz w:val="24"/>
          <w:szCs w:val="24"/>
        </w:rPr>
      </w:pPr>
      <w:r w:rsidRPr="00FE33E1">
        <w:rPr>
          <w:rFonts w:eastAsia="標楷體"/>
          <w:sz w:val="24"/>
          <w:szCs w:val="24"/>
        </w:rPr>
        <w:t>本院</w:t>
      </w:r>
      <w:r w:rsidR="006F2903" w:rsidRPr="00FE33E1">
        <w:rPr>
          <w:rFonts w:eastAsia="標楷體"/>
          <w:sz w:val="24"/>
          <w:szCs w:val="24"/>
        </w:rPr>
        <w:t>專案設備</w:t>
      </w:r>
      <w:r w:rsidR="00C90D45" w:rsidRPr="00FE33E1">
        <w:rPr>
          <w:rFonts w:eastAsia="標楷體"/>
          <w:sz w:val="24"/>
          <w:szCs w:val="24"/>
        </w:rPr>
        <w:t>經</w:t>
      </w:r>
      <w:r w:rsidR="006F2903" w:rsidRPr="00FE33E1">
        <w:rPr>
          <w:rFonts w:eastAsia="標楷體"/>
          <w:sz w:val="24"/>
          <w:szCs w:val="24"/>
        </w:rPr>
        <w:t>費之</w:t>
      </w:r>
      <w:r w:rsidRPr="00FE33E1">
        <w:rPr>
          <w:rFonts w:eastAsia="標楷體"/>
          <w:sz w:val="24"/>
          <w:szCs w:val="24"/>
        </w:rPr>
        <w:t>用途，包括：</w:t>
      </w:r>
    </w:p>
    <w:p w:rsidR="00996478" w:rsidRPr="00FE33E1" w:rsidRDefault="00996478" w:rsidP="00FE33E1">
      <w:pPr>
        <w:snapToGrid w:val="0"/>
        <w:spacing w:line="360" w:lineRule="auto"/>
        <w:ind w:leftChars="172" w:left="1082" w:hangingChars="250" w:hanging="600"/>
        <w:jc w:val="both"/>
        <w:rPr>
          <w:rFonts w:eastAsia="標楷體"/>
          <w:sz w:val="24"/>
          <w:szCs w:val="24"/>
        </w:rPr>
      </w:pPr>
      <w:r w:rsidRPr="00FE33E1">
        <w:rPr>
          <w:rFonts w:eastAsia="標楷體"/>
          <w:sz w:val="24"/>
          <w:szCs w:val="24"/>
        </w:rPr>
        <w:tab/>
        <w:t xml:space="preserve">(1) </w:t>
      </w:r>
      <w:r w:rsidRPr="00FE33E1">
        <w:rPr>
          <w:rFonts w:eastAsia="標楷體"/>
          <w:sz w:val="24"/>
          <w:szCs w:val="24"/>
        </w:rPr>
        <w:t>新增系、所等教學單位之開辦費；</w:t>
      </w:r>
    </w:p>
    <w:p w:rsidR="00996478" w:rsidRPr="00FE33E1" w:rsidRDefault="00996478" w:rsidP="00FE33E1">
      <w:pPr>
        <w:snapToGrid w:val="0"/>
        <w:spacing w:line="360" w:lineRule="auto"/>
        <w:ind w:leftChars="172" w:left="1082" w:hangingChars="250" w:hanging="600"/>
        <w:jc w:val="both"/>
        <w:rPr>
          <w:rFonts w:eastAsia="標楷體"/>
          <w:sz w:val="24"/>
          <w:szCs w:val="24"/>
        </w:rPr>
      </w:pPr>
      <w:r w:rsidRPr="00FE33E1">
        <w:rPr>
          <w:rFonts w:eastAsia="標楷體"/>
          <w:sz w:val="24"/>
          <w:szCs w:val="24"/>
        </w:rPr>
        <w:tab/>
        <w:t xml:space="preserve">(2) </w:t>
      </w:r>
      <w:r w:rsidRPr="00FE33E1">
        <w:rPr>
          <w:rFonts w:eastAsia="標楷體"/>
          <w:sz w:val="24"/>
          <w:szCs w:val="24"/>
        </w:rPr>
        <w:t>本院共同教學實驗室之建置；</w:t>
      </w:r>
    </w:p>
    <w:p w:rsidR="00B71ECE" w:rsidRPr="00FE33E1" w:rsidRDefault="00996478" w:rsidP="00FE33E1">
      <w:pPr>
        <w:snapToGrid w:val="0"/>
        <w:spacing w:line="360" w:lineRule="auto"/>
        <w:ind w:leftChars="172" w:left="1082" w:hangingChars="250" w:hanging="600"/>
        <w:jc w:val="both"/>
        <w:rPr>
          <w:rFonts w:eastAsia="標楷體"/>
          <w:sz w:val="24"/>
          <w:szCs w:val="24"/>
        </w:rPr>
      </w:pPr>
      <w:r w:rsidRPr="00FE33E1">
        <w:rPr>
          <w:rFonts w:eastAsia="標楷體"/>
          <w:sz w:val="24"/>
          <w:szCs w:val="24"/>
        </w:rPr>
        <w:tab/>
        <w:t xml:space="preserve">(3) </w:t>
      </w:r>
      <w:r w:rsidRPr="00FE33E1">
        <w:rPr>
          <w:rFonts w:eastAsia="標楷體"/>
          <w:sz w:val="24"/>
          <w:szCs w:val="24"/>
        </w:rPr>
        <w:t>現有系、所教學</w:t>
      </w:r>
      <w:r w:rsidR="00C90D45" w:rsidRPr="00FE33E1">
        <w:rPr>
          <w:rFonts w:eastAsia="標楷體"/>
          <w:sz w:val="24"/>
          <w:szCs w:val="24"/>
        </w:rPr>
        <w:t>實習</w:t>
      </w:r>
      <w:r w:rsidRPr="00FE33E1">
        <w:rPr>
          <w:rFonts w:eastAsia="標楷體"/>
          <w:sz w:val="24"/>
          <w:szCs w:val="24"/>
        </w:rPr>
        <w:t>實驗等儀器設備之更新</w:t>
      </w:r>
      <w:r w:rsidR="00B71ECE" w:rsidRPr="00FE33E1">
        <w:rPr>
          <w:rFonts w:eastAsia="標楷體"/>
          <w:sz w:val="24"/>
          <w:szCs w:val="24"/>
        </w:rPr>
        <w:t>。</w:t>
      </w:r>
    </w:p>
    <w:p w:rsidR="00B71ECE" w:rsidRPr="00FE33E1" w:rsidRDefault="00B6266C" w:rsidP="00695A40">
      <w:pPr>
        <w:snapToGrid w:val="0"/>
        <w:spacing w:beforeLines="100" w:before="240" w:line="360" w:lineRule="auto"/>
        <w:ind w:leftChars="171" w:left="957" w:rightChars="142" w:right="398" w:hangingChars="199" w:hanging="478"/>
        <w:jc w:val="both"/>
        <w:rPr>
          <w:rFonts w:eastAsia="標楷體"/>
          <w:sz w:val="24"/>
          <w:szCs w:val="24"/>
        </w:rPr>
      </w:pPr>
      <w:r w:rsidRPr="00FE33E1">
        <w:rPr>
          <w:rFonts w:eastAsia="標楷體"/>
          <w:sz w:val="24"/>
          <w:szCs w:val="24"/>
        </w:rPr>
        <w:t>三、</w:t>
      </w:r>
      <w:r w:rsidR="004D57A7" w:rsidRPr="00FE33E1">
        <w:rPr>
          <w:rFonts w:eastAsia="標楷體"/>
          <w:sz w:val="24"/>
          <w:szCs w:val="24"/>
        </w:rPr>
        <w:t>第二</w:t>
      </w:r>
      <w:r w:rsidR="00E445F9" w:rsidRPr="00FE33E1">
        <w:rPr>
          <w:rFonts w:eastAsia="標楷體"/>
          <w:sz w:val="24"/>
          <w:szCs w:val="24"/>
        </w:rPr>
        <w:t>點</w:t>
      </w:r>
      <w:r w:rsidR="00B71ECE" w:rsidRPr="00FE33E1">
        <w:rPr>
          <w:rFonts w:eastAsia="標楷體"/>
          <w:sz w:val="24"/>
          <w:szCs w:val="24"/>
        </w:rPr>
        <w:t>第</w:t>
      </w:r>
      <w:r w:rsidR="00B71ECE" w:rsidRPr="00FE33E1">
        <w:rPr>
          <w:rFonts w:eastAsia="標楷體"/>
          <w:sz w:val="24"/>
          <w:szCs w:val="24"/>
        </w:rPr>
        <w:t>(3)</w:t>
      </w:r>
      <w:r w:rsidR="00B71ECE" w:rsidRPr="00FE33E1">
        <w:rPr>
          <w:rFonts w:eastAsia="標楷體"/>
          <w:sz w:val="24"/>
          <w:szCs w:val="24"/>
        </w:rPr>
        <w:t>項經費，</w:t>
      </w:r>
      <w:r w:rsidRPr="00FE33E1">
        <w:rPr>
          <w:rFonts w:eastAsia="標楷體"/>
          <w:sz w:val="24"/>
          <w:szCs w:val="24"/>
        </w:rPr>
        <w:t>按學生班級數</w:t>
      </w:r>
      <w:r w:rsidR="000B2649" w:rsidRPr="00FE33E1">
        <w:rPr>
          <w:rFonts w:eastAsia="標楷體"/>
          <w:sz w:val="24"/>
          <w:szCs w:val="24"/>
        </w:rPr>
        <w:t>分配</w:t>
      </w:r>
      <w:r w:rsidRPr="00FE33E1">
        <w:rPr>
          <w:rFonts w:eastAsia="標楷體"/>
          <w:sz w:val="24"/>
          <w:szCs w:val="24"/>
        </w:rPr>
        <w:t>，由各系、所輪流申請</w:t>
      </w:r>
      <w:r w:rsidR="00B71ECE" w:rsidRPr="00FE33E1">
        <w:rPr>
          <w:rFonts w:eastAsia="標楷體"/>
          <w:sz w:val="24"/>
          <w:szCs w:val="24"/>
        </w:rPr>
        <w:t>核撥</w:t>
      </w:r>
      <w:r w:rsidR="0061753A" w:rsidRPr="00FE33E1">
        <w:rPr>
          <w:rFonts w:eastAsia="標楷體"/>
          <w:sz w:val="24"/>
          <w:szCs w:val="24"/>
        </w:rPr>
        <w:t>。</w:t>
      </w:r>
      <w:r w:rsidR="00B71ECE" w:rsidRPr="00FE33E1">
        <w:rPr>
          <w:rFonts w:eastAsia="標楷體"/>
          <w:sz w:val="24"/>
          <w:szCs w:val="24"/>
        </w:rPr>
        <w:t>四技</w:t>
      </w:r>
      <w:r w:rsidR="00B71ECE" w:rsidRPr="00FE33E1">
        <w:rPr>
          <w:rFonts w:eastAsia="標楷體"/>
          <w:sz w:val="24"/>
          <w:szCs w:val="24"/>
        </w:rPr>
        <w:t>/</w:t>
      </w:r>
      <w:r w:rsidR="00B71ECE" w:rsidRPr="00FE33E1">
        <w:rPr>
          <w:rFonts w:eastAsia="標楷體"/>
          <w:sz w:val="24"/>
          <w:szCs w:val="24"/>
        </w:rPr>
        <w:t>專科部以</w:t>
      </w:r>
      <w:r w:rsidR="00B71ECE" w:rsidRPr="00FE33E1">
        <w:rPr>
          <w:rFonts w:eastAsia="標楷體"/>
          <w:sz w:val="24"/>
          <w:szCs w:val="24"/>
        </w:rPr>
        <w:t>50</w:t>
      </w:r>
      <w:r w:rsidR="00B71ECE" w:rsidRPr="00FE33E1">
        <w:rPr>
          <w:rFonts w:eastAsia="標楷體"/>
          <w:sz w:val="24"/>
          <w:szCs w:val="24"/>
        </w:rPr>
        <w:t>人為</w:t>
      </w:r>
      <w:r w:rsidR="00B71ECE" w:rsidRPr="00FE33E1">
        <w:rPr>
          <w:rFonts w:eastAsia="標楷體"/>
          <w:sz w:val="24"/>
          <w:szCs w:val="24"/>
        </w:rPr>
        <w:t>1</w:t>
      </w:r>
      <w:r w:rsidR="00B71ECE" w:rsidRPr="00FE33E1">
        <w:rPr>
          <w:rFonts w:eastAsia="標楷體"/>
          <w:sz w:val="24"/>
          <w:szCs w:val="24"/>
        </w:rPr>
        <w:t>班，研究所以</w:t>
      </w:r>
      <w:r w:rsidR="00B71ECE" w:rsidRPr="00FE33E1">
        <w:rPr>
          <w:rFonts w:eastAsia="標楷體"/>
          <w:sz w:val="24"/>
          <w:szCs w:val="24"/>
        </w:rPr>
        <w:t>25</w:t>
      </w:r>
      <w:r w:rsidR="00B71ECE" w:rsidRPr="00FE33E1">
        <w:rPr>
          <w:rFonts w:eastAsia="標楷體"/>
          <w:sz w:val="24"/>
          <w:szCs w:val="24"/>
        </w:rPr>
        <w:t>人為</w:t>
      </w:r>
      <w:r w:rsidR="00B71ECE" w:rsidRPr="00FE33E1">
        <w:rPr>
          <w:rFonts w:eastAsia="標楷體"/>
          <w:sz w:val="24"/>
          <w:szCs w:val="24"/>
        </w:rPr>
        <w:t>1</w:t>
      </w:r>
      <w:r w:rsidR="00B71ECE" w:rsidRPr="00FE33E1">
        <w:rPr>
          <w:rFonts w:eastAsia="標楷體"/>
          <w:sz w:val="24"/>
          <w:szCs w:val="24"/>
        </w:rPr>
        <w:t>班，</w:t>
      </w:r>
      <w:r w:rsidR="00640FC3" w:rsidRPr="00FE33E1">
        <w:rPr>
          <w:rFonts w:eastAsia="標楷體"/>
          <w:sz w:val="24"/>
          <w:szCs w:val="24"/>
        </w:rPr>
        <w:t>四捨五入</w:t>
      </w:r>
      <w:r w:rsidRPr="00FE33E1">
        <w:rPr>
          <w:rFonts w:eastAsia="標楷體"/>
          <w:sz w:val="24"/>
          <w:szCs w:val="24"/>
        </w:rPr>
        <w:t>計</w:t>
      </w:r>
      <w:r w:rsidR="00640FC3" w:rsidRPr="00FE33E1">
        <w:rPr>
          <w:rFonts w:eastAsia="標楷體"/>
          <w:sz w:val="24"/>
          <w:szCs w:val="24"/>
        </w:rPr>
        <w:t>算</w:t>
      </w:r>
      <w:r w:rsidR="00B71ECE" w:rsidRPr="00FE33E1">
        <w:rPr>
          <w:rFonts w:eastAsia="標楷體"/>
          <w:sz w:val="24"/>
          <w:szCs w:val="24"/>
        </w:rPr>
        <w:t>。</w:t>
      </w:r>
    </w:p>
    <w:p w:rsidR="00B71ECE" w:rsidRPr="00FE33E1" w:rsidRDefault="00B6266C" w:rsidP="00695A40">
      <w:pPr>
        <w:snapToGrid w:val="0"/>
        <w:spacing w:beforeLines="100" w:before="240" w:line="360" w:lineRule="auto"/>
        <w:ind w:leftChars="171" w:left="957" w:rightChars="142" w:right="398" w:hangingChars="199" w:hanging="478"/>
        <w:jc w:val="both"/>
        <w:rPr>
          <w:rFonts w:eastAsia="標楷體"/>
          <w:sz w:val="24"/>
          <w:szCs w:val="24"/>
        </w:rPr>
      </w:pPr>
      <w:r w:rsidRPr="00FE33E1">
        <w:rPr>
          <w:rFonts w:eastAsia="標楷體"/>
          <w:sz w:val="24"/>
          <w:szCs w:val="24"/>
        </w:rPr>
        <w:t>四、</w:t>
      </w:r>
      <w:r w:rsidR="00B71ECE" w:rsidRPr="00FE33E1">
        <w:rPr>
          <w:rFonts w:eastAsia="標楷體"/>
          <w:sz w:val="24"/>
          <w:szCs w:val="24"/>
        </w:rPr>
        <w:t>本院專案設備</w:t>
      </w:r>
      <w:r w:rsidR="00C90D45" w:rsidRPr="00FE33E1">
        <w:rPr>
          <w:rFonts w:eastAsia="標楷體"/>
          <w:sz w:val="24"/>
          <w:szCs w:val="24"/>
        </w:rPr>
        <w:t>經</w:t>
      </w:r>
      <w:r w:rsidR="00B71ECE" w:rsidRPr="00FE33E1">
        <w:rPr>
          <w:rFonts w:eastAsia="標楷體"/>
          <w:sz w:val="24"/>
          <w:szCs w:val="24"/>
        </w:rPr>
        <w:t>費之規劃使用，於前一年度</w:t>
      </w:r>
      <w:r w:rsidR="00B71ECE" w:rsidRPr="00FE33E1">
        <w:rPr>
          <w:rFonts w:eastAsia="標楷體"/>
          <w:sz w:val="24"/>
          <w:szCs w:val="24"/>
        </w:rPr>
        <w:t>10</w:t>
      </w:r>
      <w:r w:rsidR="00B71ECE" w:rsidRPr="00FE33E1">
        <w:rPr>
          <w:rFonts w:eastAsia="標楷體"/>
          <w:sz w:val="24"/>
          <w:szCs w:val="24"/>
        </w:rPr>
        <w:t>月底前，由需求單位向學院提出申請，經院務會議審議，該年度</w:t>
      </w:r>
      <w:r w:rsidR="00B71ECE" w:rsidRPr="00FE33E1">
        <w:rPr>
          <w:rFonts w:eastAsia="標楷體"/>
          <w:sz w:val="24"/>
          <w:szCs w:val="24"/>
        </w:rPr>
        <w:t>10</w:t>
      </w:r>
      <w:r w:rsidR="00B71ECE" w:rsidRPr="00FE33E1">
        <w:rPr>
          <w:rFonts w:eastAsia="標楷體"/>
          <w:sz w:val="24"/>
          <w:szCs w:val="24"/>
        </w:rPr>
        <w:t>月底前提出結案報告，</w:t>
      </w:r>
      <w:r w:rsidR="00A117C4" w:rsidRPr="00FE33E1">
        <w:rPr>
          <w:rFonts w:eastAsia="標楷體"/>
          <w:sz w:val="24"/>
          <w:szCs w:val="24"/>
        </w:rPr>
        <w:t>包括：設備採購明細、</w:t>
      </w:r>
      <w:r w:rsidR="009B1138" w:rsidRPr="00FE33E1">
        <w:rPr>
          <w:rFonts w:eastAsia="標楷體"/>
          <w:sz w:val="24"/>
          <w:szCs w:val="24"/>
        </w:rPr>
        <w:t>建</w:t>
      </w:r>
      <w:r w:rsidR="00C26AEE" w:rsidRPr="00FE33E1">
        <w:rPr>
          <w:rFonts w:eastAsia="標楷體"/>
          <w:sz w:val="24"/>
          <w:szCs w:val="24"/>
        </w:rPr>
        <w:t>置地點、</w:t>
      </w:r>
      <w:r w:rsidR="00BF62D7" w:rsidRPr="00FE33E1">
        <w:rPr>
          <w:rFonts w:eastAsia="標楷體"/>
          <w:sz w:val="24"/>
          <w:szCs w:val="24"/>
        </w:rPr>
        <w:t>使用中之照片、</w:t>
      </w:r>
      <w:r w:rsidR="00A117C4" w:rsidRPr="00FE33E1">
        <w:rPr>
          <w:rFonts w:eastAsia="標楷體"/>
          <w:sz w:val="24"/>
          <w:szCs w:val="24"/>
        </w:rPr>
        <w:t>使用</w:t>
      </w:r>
      <w:r w:rsidR="00894298" w:rsidRPr="00FE33E1">
        <w:rPr>
          <w:rFonts w:eastAsia="標楷體"/>
          <w:sz w:val="24"/>
          <w:szCs w:val="24"/>
        </w:rPr>
        <w:t>效益</w:t>
      </w:r>
      <w:r w:rsidR="00E367B3" w:rsidRPr="00FE33E1">
        <w:rPr>
          <w:rFonts w:eastAsia="標楷體"/>
          <w:sz w:val="24"/>
          <w:szCs w:val="24"/>
        </w:rPr>
        <w:t>等</w:t>
      </w:r>
      <w:r w:rsidR="00A117C4" w:rsidRPr="00FE33E1">
        <w:rPr>
          <w:rFonts w:eastAsia="標楷體"/>
          <w:sz w:val="24"/>
          <w:szCs w:val="24"/>
        </w:rPr>
        <w:t>，</w:t>
      </w:r>
      <w:r w:rsidR="00B71ECE" w:rsidRPr="00FE33E1">
        <w:rPr>
          <w:rFonts w:eastAsia="標楷體"/>
          <w:sz w:val="24"/>
          <w:szCs w:val="24"/>
        </w:rPr>
        <w:t>報請院務會議</w:t>
      </w:r>
      <w:r w:rsidR="00E367B3" w:rsidRPr="00FE33E1">
        <w:rPr>
          <w:rFonts w:eastAsia="標楷體"/>
          <w:sz w:val="24"/>
          <w:szCs w:val="24"/>
        </w:rPr>
        <w:t>審議</w:t>
      </w:r>
      <w:r w:rsidR="00B71ECE" w:rsidRPr="00FE33E1">
        <w:rPr>
          <w:rFonts w:eastAsia="標楷體"/>
          <w:sz w:val="24"/>
          <w:szCs w:val="24"/>
        </w:rPr>
        <w:t>。</w:t>
      </w:r>
    </w:p>
    <w:p w:rsidR="00603F13" w:rsidRPr="00FE33E1" w:rsidRDefault="007E4C27" w:rsidP="00FE33E1">
      <w:pPr>
        <w:snapToGrid w:val="0"/>
        <w:spacing w:beforeLines="50" w:before="120" w:line="360" w:lineRule="auto"/>
        <w:ind w:leftChars="172" w:left="962" w:hangingChars="200" w:hanging="480"/>
        <w:jc w:val="both"/>
        <w:rPr>
          <w:rFonts w:eastAsia="標楷體"/>
        </w:rPr>
      </w:pPr>
      <w:r w:rsidRPr="00FE33E1">
        <w:rPr>
          <w:rFonts w:eastAsia="標楷體"/>
          <w:sz w:val="24"/>
          <w:szCs w:val="24"/>
        </w:rPr>
        <w:t>五</w:t>
      </w:r>
      <w:r w:rsidR="009E6CE4" w:rsidRPr="00FE33E1">
        <w:rPr>
          <w:rFonts w:eastAsia="標楷體"/>
          <w:sz w:val="24"/>
          <w:szCs w:val="24"/>
        </w:rPr>
        <w:t>、</w:t>
      </w:r>
      <w:r w:rsidR="00F678A8" w:rsidRPr="00FE33E1">
        <w:rPr>
          <w:rFonts w:eastAsia="標楷體"/>
          <w:sz w:val="24"/>
          <w:szCs w:val="24"/>
        </w:rPr>
        <w:t>本</w:t>
      </w:r>
      <w:r w:rsidR="009E6CE4" w:rsidRPr="00FE33E1">
        <w:rPr>
          <w:rFonts w:eastAsia="標楷體"/>
          <w:sz w:val="24"/>
          <w:szCs w:val="24"/>
        </w:rPr>
        <w:t>要點</w:t>
      </w:r>
      <w:r w:rsidR="00F678A8" w:rsidRPr="00FE33E1">
        <w:rPr>
          <w:rFonts w:eastAsia="標楷體"/>
          <w:sz w:val="24"/>
          <w:szCs w:val="24"/>
        </w:rPr>
        <w:t>經院務會議通過，報</w:t>
      </w:r>
      <w:r w:rsidR="006F2903" w:rsidRPr="00FE33E1">
        <w:rPr>
          <w:rFonts w:eastAsia="標楷體"/>
          <w:sz w:val="24"/>
          <w:szCs w:val="24"/>
        </w:rPr>
        <w:t>請校長</w:t>
      </w:r>
      <w:r w:rsidR="00F678A8" w:rsidRPr="00FE33E1">
        <w:rPr>
          <w:rFonts w:eastAsia="標楷體"/>
          <w:sz w:val="24"/>
          <w:szCs w:val="24"/>
        </w:rPr>
        <w:t>核備後</w:t>
      </w:r>
      <w:r w:rsidR="009123D9" w:rsidRPr="00FE33E1">
        <w:rPr>
          <w:rFonts w:eastAsia="標楷體"/>
          <w:sz w:val="24"/>
          <w:szCs w:val="24"/>
        </w:rPr>
        <w:t>實</w:t>
      </w:r>
      <w:r w:rsidR="00F678A8" w:rsidRPr="00FE33E1">
        <w:rPr>
          <w:rFonts w:eastAsia="標楷體"/>
          <w:sz w:val="24"/>
          <w:szCs w:val="24"/>
        </w:rPr>
        <w:t>施，修訂時亦同。</w:t>
      </w:r>
    </w:p>
    <w:p w:rsidR="00F678A8" w:rsidRPr="00C90D45" w:rsidRDefault="00F678A8" w:rsidP="00603F13">
      <w:pPr>
        <w:snapToGrid w:val="0"/>
        <w:spacing w:line="360" w:lineRule="auto"/>
        <w:rPr>
          <w:rFonts w:eastAsia="標楷體"/>
          <w:sz w:val="24"/>
          <w:szCs w:val="24"/>
        </w:rPr>
      </w:pPr>
    </w:p>
    <w:sectPr w:rsidR="00F678A8" w:rsidRPr="00C90D45" w:rsidSect="00603F1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A6E" w:rsidRDefault="00533A6E" w:rsidP="00B47F4B">
      <w:pPr>
        <w:spacing w:line="240" w:lineRule="auto"/>
      </w:pPr>
      <w:r>
        <w:separator/>
      </w:r>
    </w:p>
  </w:endnote>
  <w:endnote w:type="continuationSeparator" w:id="0">
    <w:p w:rsidR="00533A6E" w:rsidRDefault="00533A6E" w:rsidP="00B47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A6E" w:rsidRDefault="00533A6E" w:rsidP="00B47F4B">
      <w:pPr>
        <w:spacing w:line="240" w:lineRule="auto"/>
      </w:pPr>
      <w:r>
        <w:separator/>
      </w:r>
    </w:p>
  </w:footnote>
  <w:footnote w:type="continuationSeparator" w:id="0">
    <w:p w:rsidR="00533A6E" w:rsidRDefault="00533A6E" w:rsidP="00B47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735"/>
    <w:multiLevelType w:val="hybridMultilevel"/>
    <w:tmpl w:val="B24450D4"/>
    <w:lvl w:ilvl="0" w:tplc="317016EE">
      <w:start w:val="1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" w15:restartNumberingAfterBreak="0">
    <w:nsid w:val="118844D5"/>
    <w:multiLevelType w:val="hybridMultilevel"/>
    <w:tmpl w:val="40D0C572"/>
    <w:lvl w:ilvl="0" w:tplc="32625A8C">
      <w:start w:val="3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" w15:restartNumberingAfterBreak="0">
    <w:nsid w:val="31176E79"/>
    <w:multiLevelType w:val="multilevel"/>
    <w:tmpl w:val="E5F690CA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" w15:restartNumberingAfterBreak="0">
    <w:nsid w:val="615844B5"/>
    <w:multiLevelType w:val="hybridMultilevel"/>
    <w:tmpl w:val="694865C0"/>
    <w:lvl w:ilvl="0" w:tplc="A34660FE">
      <w:start w:val="2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" w15:restartNumberingAfterBreak="0">
    <w:nsid w:val="780F2B6D"/>
    <w:multiLevelType w:val="hybridMultilevel"/>
    <w:tmpl w:val="E9BA3D2E"/>
    <w:lvl w:ilvl="0" w:tplc="CDD0478A">
      <w:start w:val="2"/>
      <w:numFmt w:val="taiwaneseCountingThousand"/>
      <w:lvlText w:val="%1、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E50"/>
    <w:rsid w:val="0003378B"/>
    <w:rsid w:val="000B2649"/>
    <w:rsid w:val="00101DD8"/>
    <w:rsid w:val="001C44F5"/>
    <w:rsid w:val="002F1E4D"/>
    <w:rsid w:val="00496E50"/>
    <w:rsid w:val="004D57A7"/>
    <w:rsid w:val="005033FC"/>
    <w:rsid w:val="00533A6E"/>
    <w:rsid w:val="00603F13"/>
    <w:rsid w:val="0061753A"/>
    <w:rsid w:val="006206D6"/>
    <w:rsid w:val="00640FC3"/>
    <w:rsid w:val="00695A40"/>
    <w:rsid w:val="006B79E7"/>
    <w:rsid w:val="006F2903"/>
    <w:rsid w:val="006F33D0"/>
    <w:rsid w:val="007472D6"/>
    <w:rsid w:val="007E4C27"/>
    <w:rsid w:val="0081057F"/>
    <w:rsid w:val="00876DE8"/>
    <w:rsid w:val="00894298"/>
    <w:rsid w:val="008C33C8"/>
    <w:rsid w:val="009123D9"/>
    <w:rsid w:val="009325F3"/>
    <w:rsid w:val="00950F63"/>
    <w:rsid w:val="0095503F"/>
    <w:rsid w:val="00996478"/>
    <w:rsid w:val="009B1138"/>
    <w:rsid w:val="009E6CE4"/>
    <w:rsid w:val="00A117C4"/>
    <w:rsid w:val="00A2614C"/>
    <w:rsid w:val="00B47F4B"/>
    <w:rsid w:val="00B6266C"/>
    <w:rsid w:val="00B71ECE"/>
    <w:rsid w:val="00B96FE3"/>
    <w:rsid w:val="00BF62D7"/>
    <w:rsid w:val="00C26AEE"/>
    <w:rsid w:val="00C31306"/>
    <w:rsid w:val="00C37A45"/>
    <w:rsid w:val="00C836B7"/>
    <w:rsid w:val="00C90D45"/>
    <w:rsid w:val="00D52F89"/>
    <w:rsid w:val="00D61A95"/>
    <w:rsid w:val="00E367B3"/>
    <w:rsid w:val="00E445F9"/>
    <w:rsid w:val="00F678A8"/>
    <w:rsid w:val="00FD67C6"/>
    <w:rsid w:val="00FE33E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6E692C-5322-4DB7-8058-B79A8C78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全真楷書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一條"/>
    <w:basedOn w:val="a"/>
    <w:pPr>
      <w:spacing w:line="0" w:lineRule="atLeast"/>
      <w:ind w:left="278" w:hanging="278"/>
    </w:pPr>
    <w:rPr>
      <w:rFonts w:eastAsia="華康中楷體"/>
    </w:rPr>
  </w:style>
  <w:style w:type="paragraph" w:customStyle="1" w:styleId="a4">
    <w:name w:val="一、"/>
    <w:basedOn w:val="a"/>
    <w:pPr>
      <w:spacing w:line="0" w:lineRule="atLeast"/>
      <w:ind w:left="556" w:hanging="278"/>
    </w:pPr>
    <w:rPr>
      <w:rFonts w:eastAsia="華康中楷體"/>
    </w:rPr>
  </w:style>
  <w:style w:type="paragraph" w:styleId="a5">
    <w:name w:val="Balloon Text"/>
    <w:basedOn w:val="a"/>
    <w:semiHidden/>
    <w:rsid w:val="002F1E4D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B47F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B47F4B"/>
    <w:rPr>
      <w:rFonts w:eastAsia="全真楷書"/>
    </w:rPr>
  </w:style>
  <w:style w:type="paragraph" w:styleId="a8">
    <w:name w:val="footer"/>
    <w:basedOn w:val="a"/>
    <w:link w:val="a9"/>
    <w:rsid w:val="00B47F4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B47F4B"/>
    <w:rPr>
      <w:rFonts w:eastAsia="全真楷書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國立臺灣大學工學院院務會議規則	</dc:title>
  <dc:subject/>
  <dc:creator>test</dc:creator>
  <cp:keywords/>
  <dc:description/>
  <cp:lastModifiedBy>user</cp:lastModifiedBy>
  <cp:revision>2</cp:revision>
  <cp:lastPrinted>2009-01-07T01:39:00Z</cp:lastPrinted>
  <dcterms:created xsi:type="dcterms:W3CDTF">2023-04-19T08:44:00Z</dcterms:created>
  <dcterms:modified xsi:type="dcterms:W3CDTF">2023-04-19T08:44:00Z</dcterms:modified>
</cp:coreProperties>
</file>